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1A" w:rsidRPr="00E518C9" w:rsidRDefault="003657C3" w:rsidP="0038045A">
      <w:pPr>
        <w:spacing w:after="170" w:line="360" w:lineRule="auto"/>
        <w:jc w:val="right"/>
        <w:rPr>
          <w:b/>
          <w:sz w:val="28"/>
        </w:rPr>
      </w:pPr>
      <w:r w:rsidRPr="00E518C9">
        <w:rPr>
          <w:b/>
          <w:noProof/>
          <w:sz w:val="28"/>
          <w:lang w:val="en-US"/>
        </w:rPr>
        <w:drawing>
          <wp:inline distT="0" distB="0" distL="0" distR="0">
            <wp:extent cx="2719705" cy="1068956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06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4A3" w:rsidRDefault="007E04A3" w:rsidP="00760C3A">
      <w:pPr>
        <w:spacing w:after="170" w:line="360" w:lineRule="auto"/>
        <w:jc w:val="both"/>
        <w:rPr>
          <w:b/>
          <w:sz w:val="20"/>
        </w:rPr>
      </w:pPr>
      <w:r>
        <w:rPr>
          <w:b/>
          <w:sz w:val="20"/>
        </w:rPr>
        <w:t>12/4/2012</w:t>
      </w:r>
    </w:p>
    <w:p w:rsidR="00F03F04" w:rsidRPr="00E518C9" w:rsidRDefault="00F03F04" w:rsidP="00760C3A">
      <w:pPr>
        <w:spacing w:after="170" w:line="360" w:lineRule="auto"/>
        <w:jc w:val="both"/>
      </w:pPr>
      <w:r w:rsidRPr="00E518C9">
        <w:rPr>
          <w:b/>
          <w:sz w:val="32"/>
        </w:rPr>
        <w:t xml:space="preserve">We </w:t>
      </w:r>
      <w:r w:rsidR="006469B8">
        <w:rPr>
          <w:b/>
          <w:sz w:val="32"/>
        </w:rPr>
        <w:t>‘</w:t>
      </w:r>
      <w:r w:rsidRPr="00E518C9">
        <w:rPr>
          <w:b/>
          <w:sz w:val="32"/>
        </w:rPr>
        <w:t xml:space="preserve">Need </w:t>
      </w:r>
      <w:r w:rsidR="006469B8">
        <w:rPr>
          <w:b/>
          <w:sz w:val="32"/>
        </w:rPr>
        <w:t xml:space="preserve">Our Own Space’ in </w:t>
      </w:r>
      <w:r w:rsidRPr="00E518C9">
        <w:rPr>
          <w:b/>
          <w:sz w:val="32"/>
        </w:rPr>
        <w:t>Retirement</w:t>
      </w:r>
    </w:p>
    <w:p w:rsidR="008443F0" w:rsidRPr="00E518C9" w:rsidRDefault="00F03F04" w:rsidP="00760C3A">
      <w:pPr>
        <w:spacing w:after="170" w:line="360" w:lineRule="auto"/>
        <w:jc w:val="both"/>
      </w:pPr>
      <w:r w:rsidRPr="00E518C9">
        <w:t>British people need to</w:t>
      </w:r>
      <w:r w:rsidR="00381AAE">
        <w:t xml:space="preserve"> have</w:t>
      </w:r>
      <w:r w:rsidRPr="00E518C9">
        <w:t xml:space="preserve"> </w:t>
      </w:r>
      <w:r w:rsidR="00307FEF">
        <w:t xml:space="preserve">their own space </w:t>
      </w:r>
      <w:r w:rsidRPr="00E518C9">
        <w:t>in retirement, according to a new report published by T</w:t>
      </w:r>
      <w:r w:rsidR="008443F0" w:rsidRPr="00E518C9">
        <w:t>he Intergenerational Foundation (</w:t>
      </w:r>
      <w:hyperlink r:id="rId5" w:history="1">
        <w:r w:rsidR="008443F0" w:rsidRPr="00E518C9">
          <w:rPr>
            <w:rStyle w:val="Hyperlink"/>
          </w:rPr>
          <w:t>www.if.org.uk</w:t>
        </w:r>
      </w:hyperlink>
      <w:r w:rsidRPr="00E518C9">
        <w:t>).</w:t>
      </w:r>
    </w:p>
    <w:p w:rsidR="00F03F04" w:rsidRPr="00E518C9" w:rsidRDefault="00A43744" w:rsidP="00760C3A">
      <w:pPr>
        <w:spacing w:after="170" w:line="360" w:lineRule="auto"/>
        <w:jc w:val="both"/>
      </w:pPr>
      <w:r w:rsidRPr="00E518C9">
        <w:t xml:space="preserve">Entitled, </w:t>
      </w:r>
      <w:r w:rsidRPr="00E518C9">
        <w:rPr>
          <w:b/>
          <w:i/>
        </w:rPr>
        <w:t>Understanding Downsizing</w:t>
      </w:r>
      <w:r w:rsidR="00F03F04" w:rsidRPr="00E518C9">
        <w:rPr>
          <w:i/>
        </w:rPr>
        <w:t>,</w:t>
      </w:r>
      <w:r w:rsidR="00F03F04" w:rsidRPr="00E518C9">
        <w:t xml:space="preserve"> the IF research uncovered this interesting fact whilst conducting in-depth interviews with a group of people who had downsized and a group who had not.</w:t>
      </w:r>
    </w:p>
    <w:p w:rsidR="00F03F04" w:rsidRPr="00E518C9" w:rsidRDefault="00F03F04" w:rsidP="00F03F04">
      <w:pPr>
        <w:spacing w:after="170" w:line="360" w:lineRule="auto"/>
        <w:jc w:val="both"/>
      </w:pPr>
      <w:r w:rsidRPr="00E518C9">
        <w:t>Further findings from the Report included downsizers feeling liberated from the tyranny of household chores, upkeep costs</w:t>
      </w:r>
      <w:r w:rsidR="00A43744" w:rsidRPr="00E518C9">
        <w:t>, increasing heating bills</w:t>
      </w:r>
      <w:r w:rsidRPr="00E518C9">
        <w:t xml:space="preserve"> and large gardens, whilst non-downsizers worried more about where they would keep their possessions in </w:t>
      </w:r>
      <w:r w:rsidR="00A43744" w:rsidRPr="00E518C9">
        <w:t>smaller properties that they called ‘poky and tiny.’</w:t>
      </w:r>
    </w:p>
    <w:p w:rsidR="00F03F04" w:rsidRPr="00E518C9" w:rsidRDefault="00F03F04" w:rsidP="00760C3A">
      <w:pPr>
        <w:spacing w:after="170" w:line="360" w:lineRule="auto"/>
        <w:jc w:val="both"/>
      </w:pPr>
      <w:r w:rsidRPr="00E518C9">
        <w:t xml:space="preserve">Both groups agreed that people want to live as independently as possible for </w:t>
      </w:r>
      <w:r w:rsidR="00534F43" w:rsidRPr="00E518C9">
        <w:t>as long as possible and not be “banished”</w:t>
      </w:r>
      <w:r w:rsidR="00F24A73" w:rsidRPr="00E518C9">
        <w:t xml:space="preserve"> to retirement homes making </w:t>
      </w:r>
      <w:proofErr w:type="spellStart"/>
      <w:r w:rsidR="00F24A73" w:rsidRPr="00E518C9">
        <w:t>IF’s</w:t>
      </w:r>
      <w:proofErr w:type="spellEnd"/>
      <w:r w:rsidR="00F24A73" w:rsidRPr="00E518C9">
        <w:t xml:space="preserve"> call for better retirement accommodation for dow</w:t>
      </w:r>
      <w:r w:rsidR="00184372">
        <w:t>n</w:t>
      </w:r>
      <w:r w:rsidR="00E518C9" w:rsidRPr="00E518C9">
        <w:t>sizers all the more timely</w:t>
      </w:r>
      <w:r w:rsidR="00F24A73" w:rsidRPr="00E518C9">
        <w:t>.</w:t>
      </w:r>
    </w:p>
    <w:p w:rsidR="00A43744" w:rsidRPr="00E518C9" w:rsidRDefault="00F03F04" w:rsidP="00760C3A">
      <w:pPr>
        <w:spacing w:after="170" w:line="360" w:lineRule="auto"/>
        <w:jc w:val="both"/>
      </w:pPr>
      <w:r w:rsidRPr="00E518C9">
        <w:t xml:space="preserve">IF commissioned the report to understand better why people choose to downsize or not. It follows the </w:t>
      </w:r>
      <w:r w:rsidRPr="00E518C9">
        <w:rPr>
          <w:b/>
          <w:i/>
        </w:rPr>
        <w:t>‘Hoarding of Housing’</w:t>
      </w:r>
      <w:r w:rsidRPr="00E518C9">
        <w:t xml:space="preserve"> report published in O</w:t>
      </w:r>
      <w:r w:rsidR="00A43744" w:rsidRPr="00E518C9">
        <w:t>ctober 2011, where IF identified</w:t>
      </w:r>
      <w:r w:rsidRPr="00E518C9">
        <w:t xml:space="preserve"> that the UK has</w:t>
      </w:r>
      <w:r w:rsidR="00A43744" w:rsidRPr="00E518C9">
        <w:t xml:space="preserve"> 25 million unoccupied bedrooms and called for our existing housing stock to be used better, whilst also building more and easing planning restrictions.</w:t>
      </w:r>
    </w:p>
    <w:p w:rsidR="00F24A73" w:rsidRPr="00E518C9" w:rsidRDefault="00A43744" w:rsidP="00381AAE">
      <w:pPr>
        <w:spacing w:after="170" w:line="360" w:lineRule="auto"/>
        <w:jc w:val="both"/>
      </w:pPr>
      <w:r w:rsidRPr="00E518C9">
        <w:t>Of those who had downsized, none regretted their decision and found their new home more manageable, although</w:t>
      </w:r>
      <w:r w:rsidR="00F24A73" w:rsidRPr="00E518C9">
        <w:t xml:space="preserve"> they were</w:t>
      </w:r>
      <w:r w:rsidRPr="00E518C9">
        <w:t xml:space="preserve"> saddened to be leaving the family home. They did however like the idea of services from estate agents that were tailor</w:t>
      </w:r>
      <w:r w:rsidR="00245214" w:rsidRPr="00E518C9">
        <w:t>ed to their needs as downsizers and advised those thinking about downsizing to stay in the local area rather than uprooting to other parts of the country</w:t>
      </w:r>
    </w:p>
    <w:p w:rsidR="00674D81" w:rsidRDefault="00F24A73" w:rsidP="002452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lang w:val="en-US"/>
        </w:rPr>
      </w:pPr>
      <w:r w:rsidRPr="00E518C9">
        <w:t xml:space="preserve">Jeremy Leach, Senior Researcher for IF and author of the Report comments, </w:t>
      </w:r>
      <w:r w:rsidRPr="00E518C9">
        <w:rPr>
          <w:rFonts w:cs="Arial"/>
          <w:lang w:val="en-US"/>
        </w:rPr>
        <w:t>“</w:t>
      </w:r>
      <w:r w:rsidR="00737B9B">
        <w:rPr>
          <w:rFonts w:cs="Arial"/>
          <w:lang w:val="en-US"/>
        </w:rPr>
        <w:t>The report clearly demonstrates that, with the right incentives, those people wishing to dow</w:t>
      </w:r>
      <w:r w:rsidR="00C129AD">
        <w:rPr>
          <w:rFonts w:cs="Arial"/>
          <w:lang w:val="en-US"/>
        </w:rPr>
        <w:t>nsize could be helped to do so since the burden they feel about staying in the family home will increase with age.”</w:t>
      </w:r>
    </w:p>
    <w:p w:rsidR="00674D81" w:rsidRDefault="00674D81" w:rsidP="00674D8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lang w:val="en-US"/>
        </w:rPr>
      </w:pPr>
    </w:p>
    <w:p w:rsidR="00737B9B" w:rsidRDefault="00674D81" w:rsidP="00674D8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lang w:val="en-US"/>
        </w:rPr>
      </w:pPr>
      <w:r>
        <w:rPr>
          <w:rFonts w:cs="Arial"/>
          <w:lang w:val="en-US"/>
        </w:rPr>
        <w:t>…/2</w:t>
      </w:r>
    </w:p>
    <w:p w:rsidR="00F24A73" w:rsidRPr="00E518C9" w:rsidRDefault="00674D81" w:rsidP="00245214">
      <w:pPr>
        <w:widowControl w:val="0"/>
        <w:autoSpaceDE w:val="0"/>
        <w:autoSpaceDN w:val="0"/>
        <w:adjustRightInd w:val="0"/>
        <w:spacing w:after="0" w:line="360" w:lineRule="auto"/>
        <w:jc w:val="both"/>
      </w:pPr>
      <w:r>
        <w:t>2/…</w:t>
      </w:r>
    </w:p>
    <w:p w:rsidR="00674D81" w:rsidRDefault="00674D81" w:rsidP="00760C3A">
      <w:pPr>
        <w:spacing w:after="170" w:line="360" w:lineRule="auto"/>
        <w:jc w:val="both"/>
      </w:pPr>
    </w:p>
    <w:p w:rsidR="00A43744" w:rsidRPr="00E518C9" w:rsidRDefault="00F24A73" w:rsidP="00760C3A">
      <w:pPr>
        <w:spacing w:after="170" w:line="360" w:lineRule="auto"/>
        <w:jc w:val="both"/>
      </w:pPr>
      <w:r w:rsidRPr="00E518C9">
        <w:t xml:space="preserve">Angus </w:t>
      </w:r>
      <w:proofErr w:type="spellStart"/>
      <w:r w:rsidRPr="00E518C9">
        <w:t>Hanton</w:t>
      </w:r>
      <w:proofErr w:type="spellEnd"/>
      <w:r w:rsidRPr="00E518C9">
        <w:t>, Co-founder of IF comments, “16 million people currently live in under-occupied households. If developers can be encouraged to provide the right accommodation, at the rig</w:t>
      </w:r>
      <w:r w:rsidR="00E518C9" w:rsidRPr="00E518C9">
        <w:t>ht price, in the right location,</w:t>
      </w:r>
      <w:r w:rsidRPr="00E518C9">
        <w:t xml:space="preserve"> offering services</w:t>
      </w:r>
      <w:r w:rsidR="00E518C9" w:rsidRPr="00E518C9">
        <w:t xml:space="preserve"> and amenities</w:t>
      </w:r>
      <w:r w:rsidRPr="00E518C9">
        <w:t xml:space="preserve"> that encou</w:t>
      </w:r>
      <w:r w:rsidR="00E518C9" w:rsidRPr="00E518C9">
        <w:t>rage older people to downsize,</w:t>
      </w:r>
      <w:r w:rsidRPr="00E518C9">
        <w:t xml:space="preserve"> backed by government incentivises to do so, then we have a real opportunity to help </w:t>
      </w:r>
      <w:r w:rsidR="00E518C9" w:rsidRPr="00E518C9">
        <w:t xml:space="preserve">get </w:t>
      </w:r>
      <w:r w:rsidRPr="00E518C9">
        <w:t xml:space="preserve">younger families </w:t>
      </w:r>
      <w:r w:rsidR="00E518C9" w:rsidRPr="00E518C9">
        <w:t>into the larger spaces that their children need</w:t>
      </w:r>
      <w:r w:rsidR="00737B9B">
        <w:t xml:space="preserve"> to thrive</w:t>
      </w:r>
      <w:r w:rsidR="00E518C9" w:rsidRPr="00E518C9">
        <w:t>.”</w:t>
      </w:r>
    </w:p>
    <w:p w:rsidR="00A43744" w:rsidRPr="00E518C9" w:rsidRDefault="00A43744" w:rsidP="00760C3A">
      <w:pPr>
        <w:spacing w:after="170" w:line="360" w:lineRule="auto"/>
        <w:jc w:val="both"/>
      </w:pPr>
    </w:p>
    <w:p w:rsidR="00F03F04" w:rsidRPr="00E518C9" w:rsidRDefault="00F03F04" w:rsidP="00760C3A">
      <w:pPr>
        <w:spacing w:after="170" w:line="360" w:lineRule="auto"/>
        <w:jc w:val="both"/>
      </w:pPr>
    </w:p>
    <w:p w:rsidR="00092171" w:rsidRPr="00E518C9" w:rsidRDefault="00130AED" w:rsidP="00482CD8">
      <w:pPr>
        <w:spacing w:after="170" w:line="360" w:lineRule="auto"/>
        <w:jc w:val="center"/>
        <w:rPr>
          <w:b/>
        </w:rPr>
      </w:pPr>
      <w:r w:rsidRPr="00E518C9">
        <w:rPr>
          <w:b/>
        </w:rPr>
        <w:t xml:space="preserve">- </w:t>
      </w:r>
      <w:proofErr w:type="gramStart"/>
      <w:r w:rsidRPr="00E518C9">
        <w:rPr>
          <w:b/>
        </w:rPr>
        <w:t>ends</w:t>
      </w:r>
      <w:proofErr w:type="gramEnd"/>
      <w:r w:rsidR="00092171" w:rsidRPr="00E518C9">
        <w:rPr>
          <w:b/>
        </w:rPr>
        <w:t xml:space="preserve"> </w:t>
      </w:r>
      <w:r w:rsidRPr="00E518C9">
        <w:rPr>
          <w:b/>
        </w:rPr>
        <w:t>-</w:t>
      </w:r>
    </w:p>
    <w:p w:rsidR="00092171" w:rsidRPr="00E518C9" w:rsidRDefault="00092171" w:rsidP="00092171">
      <w:pPr>
        <w:spacing w:after="170" w:line="360" w:lineRule="auto"/>
        <w:jc w:val="center"/>
        <w:rPr>
          <w:u w:val="single"/>
        </w:rPr>
      </w:pPr>
    </w:p>
    <w:p w:rsidR="003B5E50" w:rsidRDefault="00092171" w:rsidP="005F545B">
      <w:pPr>
        <w:spacing w:after="170"/>
        <w:rPr>
          <w:b/>
          <w:sz w:val="22"/>
          <w:u w:val="single"/>
        </w:rPr>
      </w:pPr>
      <w:r w:rsidRPr="00E518C9">
        <w:rPr>
          <w:b/>
          <w:sz w:val="22"/>
          <w:u w:val="single"/>
        </w:rPr>
        <w:t>Note to Editors:</w:t>
      </w:r>
    </w:p>
    <w:p w:rsidR="00211B09" w:rsidRPr="003B5E50" w:rsidRDefault="003B5E50" w:rsidP="005F545B">
      <w:pPr>
        <w:spacing w:after="170"/>
        <w:rPr>
          <w:sz w:val="22"/>
        </w:rPr>
      </w:pPr>
      <w:r w:rsidRPr="003B5E50">
        <w:rPr>
          <w:sz w:val="22"/>
        </w:rPr>
        <w:t>IF exists to promote the rights of younger and future generations in UK policy making. We are an independ</w:t>
      </w:r>
      <w:r>
        <w:rPr>
          <w:sz w:val="22"/>
        </w:rPr>
        <w:t>ent non-party-political charity that works to rebalance spending and taxation more fairly across the generations.</w:t>
      </w:r>
      <w:r w:rsidR="007E04A3">
        <w:rPr>
          <w:sz w:val="22"/>
        </w:rPr>
        <w:t xml:space="preserve"> </w:t>
      </w:r>
    </w:p>
    <w:p w:rsidR="005F545B" w:rsidRPr="00E518C9" w:rsidRDefault="00B964C3" w:rsidP="00A96279">
      <w:pPr>
        <w:spacing w:after="170"/>
        <w:rPr>
          <w:b/>
          <w:sz w:val="22"/>
          <w:u w:val="single"/>
        </w:rPr>
      </w:pPr>
      <w:r w:rsidRPr="00E518C9">
        <w:rPr>
          <w:sz w:val="22"/>
        </w:rPr>
        <w:t>Jeremy Leach, Report Author</w:t>
      </w:r>
      <w:r w:rsidR="003B5E50">
        <w:rPr>
          <w:sz w:val="22"/>
        </w:rPr>
        <w:t>,</w:t>
      </w:r>
      <w:r w:rsidRPr="00E518C9">
        <w:rPr>
          <w:sz w:val="22"/>
        </w:rPr>
        <w:t xml:space="preserve"> and Angus </w:t>
      </w:r>
      <w:proofErr w:type="spellStart"/>
      <w:r w:rsidRPr="00E518C9">
        <w:rPr>
          <w:sz w:val="22"/>
        </w:rPr>
        <w:t>Hanton</w:t>
      </w:r>
      <w:proofErr w:type="spellEnd"/>
      <w:r w:rsidRPr="00E518C9">
        <w:rPr>
          <w:rFonts w:cs="Arial"/>
          <w:color w:val="353535"/>
          <w:sz w:val="22"/>
          <w:szCs w:val="32"/>
          <w:lang w:val="en-US"/>
        </w:rPr>
        <w:t>, Co-founder, are both available for interview.</w:t>
      </w:r>
      <w:r w:rsidR="00A96279" w:rsidRPr="00E518C9">
        <w:rPr>
          <w:rFonts w:cs="Arial"/>
          <w:color w:val="353535"/>
          <w:sz w:val="22"/>
          <w:lang w:val="en-US"/>
        </w:rPr>
        <w:t xml:space="preserve"> </w:t>
      </w:r>
    </w:p>
    <w:p w:rsidR="00E518C9" w:rsidRDefault="005F545B" w:rsidP="005F545B">
      <w:pPr>
        <w:spacing w:after="170"/>
        <w:rPr>
          <w:sz w:val="22"/>
        </w:rPr>
      </w:pPr>
      <w:r w:rsidRPr="00E518C9">
        <w:rPr>
          <w:sz w:val="22"/>
        </w:rPr>
        <w:t xml:space="preserve">Please contact </w:t>
      </w:r>
    </w:p>
    <w:p w:rsidR="00E518C9" w:rsidRDefault="005F545B" w:rsidP="005F545B">
      <w:pPr>
        <w:spacing w:after="170"/>
        <w:rPr>
          <w:sz w:val="22"/>
        </w:rPr>
      </w:pPr>
      <w:r w:rsidRPr="00E518C9">
        <w:rPr>
          <w:sz w:val="22"/>
        </w:rPr>
        <w:t xml:space="preserve">Liz Emerson on </w:t>
      </w:r>
      <w:hyperlink r:id="rId6" w:history="1">
        <w:r w:rsidRPr="00E518C9">
          <w:rPr>
            <w:rStyle w:val="Hyperlink"/>
            <w:sz w:val="22"/>
          </w:rPr>
          <w:t>liz@if.org.uk</w:t>
        </w:r>
      </w:hyperlink>
      <w:r w:rsidRPr="00E518C9">
        <w:rPr>
          <w:sz w:val="22"/>
        </w:rPr>
        <w:t xml:space="preserve"> </w:t>
      </w:r>
    </w:p>
    <w:p w:rsidR="003657C3" w:rsidRPr="00E518C9" w:rsidRDefault="005F545B" w:rsidP="005F545B">
      <w:pPr>
        <w:spacing w:after="170"/>
        <w:rPr>
          <w:sz w:val="22"/>
        </w:rPr>
      </w:pPr>
      <w:r w:rsidRPr="00E518C9">
        <w:rPr>
          <w:sz w:val="22"/>
        </w:rPr>
        <w:t xml:space="preserve">Mob: 07971 228823 </w:t>
      </w:r>
    </w:p>
    <w:sectPr w:rsidR="003657C3" w:rsidRPr="00E518C9" w:rsidSect="003657C3">
      <w:pgSz w:w="11900" w:h="16840"/>
      <w:pgMar w:top="851" w:right="851" w:bottom="851" w:left="851" w:header="454" w:footer="454" w:gutter="0"/>
      <w:cols w:space="708"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57C3"/>
    <w:rsid w:val="000351F2"/>
    <w:rsid w:val="00036581"/>
    <w:rsid w:val="00092171"/>
    <w:rsid w:val="000A6186"/>
    <w:rsid w:val="000E2834"/>
    <w:rsid w:val="00130AED"/>
    <w:rsid w:val="00184372"/>
    <w:rsid w:val="001E1F39"/>
    <w:rsid w:val="00211B09"/>
    <w:rsid w:val="0022371A"/>
    <w:rsid w:val="00245214"/>
    <w:rsid w:val="002C5156"/>
    <w:rsid w:val="002C6EE4"/>
    <w:rsid w:val="002D6965"/>
    <w:rsid w:val="00307FEF"/>
    <w:rsid w:val="00331CDE"/>
    <w:rsid w:val="003657C3"/>
    <w:rsid w:val="0038045A"/>
    <w:rsid w:val="00381AAE"/>
    <w:rsid w:val="003B5E50"/>
    <w:rsid w:val="00482CD8"/>
    <w:rsid w:val="004B05F3"/>
    <w:rsid w:val="00516480"/>
    <w:rsid w:val="00520C20"/>
    <w:rsid w:val="00534F43"/>
    <w:rsid w:val="005D386C"/>
    <w:rsid w:val="005F545B"/>
    <w:rsid w:val="00604F47"/>
    <w:rsid w:val="00641C0A"/>
    <w:rsid w:val="006469B8"/>
    <w:rsid w:val="00674D81"/>
    <w:rsid w:val="00677007"/>
    <w:rsid w:val="006B6A8C"/>
    <w:rsid w:val="006E6995"/>
    <w:rsid w:val="00707E7C"/>
    <w:rsid w:val="00737B9B"/>
    <w:rsid w:val="00760C3A"/>
    <w:rsid w:val="00761856"/>
    <w:rsid w:val="007D7F53"/>
    <w:rsid w:val="007E04A3"/>
    <w:rsid w:val="007E4BA4"/>
    <w:rsid w:val="008443F0"/>
    <w:rsid w:val="008574E3"/>
    <w:rsid w:val="00864B30"/>
    <w:rsid w:val="00930685"/>
    <w:rsid w:val="00934BFB"/>
    <w:rsid w:val="0094145F"/>
    <w:rsid w:val="009E1257"/>
    <w:rsid w:val="009E7408"/>
    <w:rsid w:val="00A43744"/>
    <w:rsid w:val="00A67785"/>
    <w:rsid w:val="00A96279"/>
    <w:rsid w:val="00AA0000"/>
    <w:rsid w:val="00AE7124"/>
    <w:rsid w:val="00B964C3"/>
    <w:rsid w:val="00BD4615"/>
    <w:rsid w:val="00BD71B1"/>
    <w:rsid w:val="00C129AD"/>
    <w:rsid w:val="00C5525D"/>
    <w:rsid w:val="00C6242B"/>
    <w:rsid w:val="00CF2832"/>
    <w:rsid w:val="00D74A1E"/>
    <w:rsid w:val="00D91CCA"/>
    <w:rsid w:val="00DA6A14"/>
    <w:rsid w:val="00DF5B46"/>
    <w:rsid w:val="00E24E1B"/>
    <w:rsid w:val="00E40500"/>
    <w:rsid w:val="00E518C9"/>
    <w:rsid w:val="00E73B32"/>
    <w:rsid w:val="00E774E9"/>
    <w:rsid w:val="00EE02A6"/>
    <w:rsid w:val="00EF51CA"/>
    <w:rsid w:val="00F03F04"/>
    <w:rsid w:val="00F24A73"/>
    <w:rsid w:val="00FD6A56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657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2171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864B30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864B30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if.org.uk" TargetMode="External"/><Relationship Id="rId6" Type="http://schemas.openxmlformats.org/officeDocument/2006/relationships/hyperlink" Target="mailto:liz@if.org.uk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2374</Characters>
  <Application>Microsoft Macintosh Word</Application>
  <DocSecurity>0</DocSecurity>
  <Lines>19</Lines>
  <Paragraphs>4</Paragraphs>
  <ScaleCrop>false</ScaleCrop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cp:lastModifiedBy>Liz</cp:lastModifiedBy>
  <cp:revision>4</cp:revision>
  <cp:lastPrinted>2012-04-10T15:18:00Z</cp:lastPrinted>
  <dcterms:created xsi:type="dcterms:W3CDTF">2012-04-10T15:18:00Z</dcterms:created>
  <dcterms:modified xsi:type="dcterms:W3CDTF">2012-04-12T11:54:00Z</dcterms:modified>
</cp:coreProperties>
</file>